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DD43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林场营林生产劳务合作方备选库</w:t>
      </w:r>
    </w:p>
    <w:p w14:paraId="2CA4BED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 w14:paraId="1C29FF83">
      <w:pPr>
        <w:numPr>
          <w:ilvl w:val="0"/>
          <w:numId w:val="0"/>
        </w:numPr>
        <w:ind w:firstLine="560" w:firstLineChars="200"/>
        <w:rPr>
          <w:rFonts w:hint="eastAsia" w:ascii="Times New Roman" w:hAnsi="Times New Roman" w:eastAsia="仿宋_GB2312" w:cstheme="minorBidi"/>
          <w:kern w:val="2"/>
          <w:sz w:val="28"/>
          <w:szCs w:val="21"/>
          <w:lang w:val="en-US" w:eastAsia="zh-CN" w:bidi="ar-SA"/>
        </w:rPr>
      </w:pPr>
    </w:p>
    <w:p w14:paraId="0B387EFA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  <w:t>一、</w:t>
      </w:r>
      <w:r>
        <w:rPr>
          <w:rFonts w:hint="eastAsia" w:ascii="黑体" w:hAnsi="黑体" w:eastAsia="黑体" w:cs="黑体"/>
        </w:rPr>
        <w:t>申请单位基本信息</w:t>
      </w:r>
    </w:p>
    <w:p w14:paraId="1804406D">
      <w:pPr>
        <w:numPr>
          <w:ilvl w:val="0"/>
          <w:numId w:val="0"/>
        </w:numPr>
        <w:ind w:firstLine="56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单位</w:t>
      </w:r>
      <w:r>
        <w:rPr>
          <w:rFonts w:hint="eastAsia"/>
          <w:lang w:val="en-US" w:eastAsia="zh-CN"/>
        </w:rPr>
        <w:t>名称</w:t>
      </w:r>
      <w:r>
        <w:rPr>
          <w:rFonts w:hint="eastAsia"/>
          <w:lang w:eastAsia="zh-CN"/>
        </w:rPr>
        <w:t>：</w:t>
      </w:r>
    </w:p>
    <w:p w14:paraId="57F03E95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2.法定代表人：                  联系电话：</w:t>
      </w:r>
    </w:p>
    <w:p w14:paraId="20D607C7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3.联系人：                      联系电话：</w:t>
      </w:r>
    </w:p>
    <w:p w14:paraId="696D1533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4.申请从业地域（单选，在对应的□内打√）</w:t>
      </w:r>
    </w:p>
    <w:p w14:paraId="21AFC03C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银岭分场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平甫分场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长客分场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六里分场</w:t>
      </w:r>
    </w:p>
    <w:p w14:paraId="1E3B1558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界牌分场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东升分场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延河分场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大塘分场</w:t>
      </w:r>
    </w:p>
    <w:p w14:paraId="740525A2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万盘分场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桃源分场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平厂分场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军山分场</w:t>
      </w:r>
    </w:p>
    <w:p w14:paraId="5BED0889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二塘分场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陆川造林部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容县造林部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南宁造林部</w:t>
      </w:r>
    </w:p>
    <w:p w14:paraId="2E27C5B5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藤县造林部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百色造林部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贺州造林部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昭平造林部</w:t>
      </w:r>
    </w:p>
    <w:p w14:paraId="0F97A66B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贵港造林部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汕尾造林部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清远造林部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sym w:font="Wingdings" w:char="00A8"/>
      </w:r>
      <w:r>
        <w:rPr>
          <w:rFonts w:hint="default"/>
          <w:lang w:val="en-US" w:eastAsia="zh-CN"/>
        </w:rPr>
        <w:t>西林造林部</w:t>
      </w:r>
    </w:p>
    <w:p w14:paraId="62BB57F7">
      <w:pPr>
        <w:numPr>
          <w:ilvl w:val="0"/>
          <w:numId w:val="1"/>
        </w:numPr>
        <w:ind w:firstLine="560" w:firstLineChars="200"/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  <w:t>申请作业工序（在对应的□内打√）</w:t>
      </w:r>
    </w:p>
    <w:p w14:paraId="67DACBCF">
      <w:pPr>
        <w:numPr>
          <w:ilvl w:val="0"/>
          <w:numId w:val="0"/>
        </w:numPr>
        <w:rPr>
          <w:rFonts w:hint="default" w:ascii="黑体" w:hAnsi="黑体" w:eastAsia="黑体" w:cs="黑体"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  <w:t xml:space="preserve">   </w:t>
      </w:r>
      <w:r>
        <w:rPr>
          <w:rFonts w:hint="eastAsia"/>
          <w:lang w:val="en-US" w:eastAsia="zh-CN"/>
        </w:rPr>
        <w:t xml:space="preserve"> 申请人可根据自身专业优势，申请一个或多个类别的作业工序。</w:t>
      </w:r>
    </w:p>
    <w:p w14:paraId="5CA95B36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□造林：清山、整地、挖坑、种植、基肥等工序；</w:t>
      </w:r>
    </w:p>
    <w:p w14:paraId="2F95747B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□除草抚育：割灌除草、喷除草剂、铲坑等工序；</w:t>
      </w:r>
    </w:p>
    <w:p w14:paraId="45A1EA76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 □追肥；</w:t>
      </w:r>
    </w:p>
    <w:p w14:paraId="0D635A5C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 □木材生产：林木采伐、造材、集材、装车等；</w:t>
      </w:r>
    </w:p>
    <w:p w14:paraId="7FF85C7D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 □树形修剪：修枝、抹芽、打顶等；</w:t>
      </w:r>
    </w:p>
    <w:p w14:paraId="52175DCE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□有害生物防治：病虫害飞防、人工防治等；</w:t>
      </w:r>
    </w:p>
    <w:p w14:paraId="6E10AB50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 □林道维修；</w:t>
      </w:r>
    </w:p>
    <w:p w14:paraId="18FB83AC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□其他工序：林木救灾、淋水、修蓄水池等。</w:t>
      </w:r>
    </w:p>
    <w:p w14:paraId="1D0C239D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</w:p>
    <w:p w14:paraId="5E0108D6">
      <w:pPr>
        <w:numPr>
          <w:ilvl w:val="0"/>
          <w:numId w:val="0"/>
        </w:numPr>
        <w:ind w:firstLine="560" w:firstLineChars="200"/>
        <w:rPr>
          <w:rFonts w:hint="default" w:ascii="黑体" w:hAnsi="黑体" w:eastAsia="黑体" w:cs="黑体"/>
          <w:kern w:val="2"/>
          <w:sz w:val="28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1"/>
          <w:lang w:val="en-US" w:eastAsia="zh-CN" w:bidi="ar-SA"/>
        </w:rPr>
        <w:t>三</w:t>
      </w:r>
      <w:r>
        <w:rPr>
          <w:rFonts w:hint="default" w:ascii="黑体" w:hAnsi="黑体" w:eastAsia="黑体" w:cs="黑体"/>
          <w:kern w:val="2"/>
          <w:sz w:val="28"/>
          <w:szCs w:val="21"/>
          <w:lang w:val="en-US" w:eastAsia="zh-CN" w:bidi="ar-SA"/>
        </w:rPr>
        <w:t>、申请承诺</w:t>
      </w:r>
    </w:p>
    <w:p w14:paraId="799237D4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我方承诺依法注册、合法经营，具备独立承担民事责任能力。</w:t>
      </w:r>
    </w:p>
    <w:p w14:paraId="1A1B8F37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我方承诺无失信被执行人记录、无重大安全事故记录、无不良行为记录，未被列入自治区林业局及林场禁入名单。</w:t>
      </w:r>
    </w:p>
    <w:p w14:paraId="25AA17EA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我方承诺所提供材料真实、合法、有效，无虚假、伪造、隐瞒。</w:t>
      </w:r>
    </w:p>
    <w:p w14:paraId="0873B70F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我方承诺遵守林场劳务采购管理规定，服从随机抽取、公平竞争、现场评审规则。</w:t>
      </w:r>
    </w:p>
    <w:p w14:paraId="4BDF3E7E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我方承诺不围标、不串标、不转包、不分包、不恶意报价、不拖欠农民工工资。</w:t>
      </w:r>
    </w:p>
    <w:p w14:paraId="32408BD5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>我方自愿接受林场动态管理、履约考核、违规清退等管理要求。</w:t>
      </w:r>
    </w:p>
    <w:p w14:paraId="725F430A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 w14:paraId="170EADE6">
      <w:pPr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 □营业执照或资质证书复印件、法人身份证复印件</w:t>
      </w:r>
    </w:p>
    <w:p w14:paraId="7D8FCAB5">
      <w:pPr>
        <w:numPr>
          <w:ilvl w:val="0"/>
          <w:numId w:val="0"/>
        </w:numPr>
        <w:ind w:left="1680" w:leftChars="500" w:hanging="280" w:hanging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 □自然人团队的负责人身份证复印件及主要成员名单，并附相应业绩证明（相应的施工合同和收款凭证）</w:t>
      </w:r>
    </w:p>
    <w:p w14:paraId="20D5DDAD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（如是企业/组织提交附件1，如是自然人团队提交附件2）</w:t>
      </w:r>
    </w:p>
    <w:p w14:paraId="490880F9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</w:p>
    <w:p w14:paraId="2CD045FB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</w:p>
    <w:p w14:paraId="103EBC99">
      <w:pPr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bookmarkStart w:id="0" w:name="_GoBack"/>
      <w:bookmarkEnd w:id="0"/>
    </w:p>
    <w:p w14:paraId="5077BE46">
      <w:pPr>
        <w:numPr>
          <w:ilvl w:val="0"/>
          <w:numId w:val="0"/>
        </w:numPr>
        <w:ind w:firstLine="56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申请单位（盖章）：</w:t>
      </w:r>
    </w:p>
    <w:p w14:paraId="318AF59D">
      <w:pPr>
        <w:numPr>
          <w:ilvl w:val="0"/>
          <w:numId w:val="0"/>
        </w:numPr>
        <w:ind w:firstLine="560" w:firstLineChars="200"/>
        <w:jc w:val="center"/>
        <w:rPr>
          <w:rFonts w:hint="eastAsia"/>
          <w:lang w:val="en-US" w:eastAsia="zh-CN"/>
        </w:rPr>
      </w:pPr>
    </w:p>
    <w:p w14:paraId="31034BD6">
      <w:pPr>
        <w:numPr>
          <w:ilvl w:val="0"/>
          <w:numId w:val="0"/>
        </w:numPr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法定代表人或负责人签名：</w:t>
      </w:r>
    </w:p>
    <w:p w14:paraId="3243FAEA">
      <w:pPr>
        <w:numPr>
          <w:ilvl w:val="0"/>
          <w:numId w:val="0"/>
        </w:numPr>
        <w:ind w:firstLine="560" w:firstLineChars="200"/>
        <w:jc w:val="both"/>
        <w:rPr>
          <w:rFonts w:hint="default"/>
          <w:lang w:val="en-US" w:eastAsia="zh-CN"/>
        </w:rPr>
      </w:pPr>
    </w:p>
    <w:p w14:paraId="7254E177">
      <w:pPr>
        <w:numPr>
          <w:ilvl w:val="0"/>
          <w:numId w:val="0"/>
        </w:numPr>
        <w:ind w:firstLine="560" w:firstLineChars="2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申请时间：</w:t>
      </w:r>
    </w:p>
    <w:sectPr>
      <w:footerReference r:id="rId5" w:type="default"/>
      <w:pgSz w:w="11906" w:h="16838"/>
      <w:pgMar w:top="2098" w:right="1474" w:bottom="1984" w:left="1587" w:header="851" w:footer="992" w:gutter="0"/>
      <w:lnNumType w:countBy="0" w:distance="36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721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35B1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35B1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04D57"/>
    <w:multiLevelType w:val="singleLevel"/>
    <w:tmpl w:val="80004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B094C"/>
    <w:rsid w:val="01BE4061"/>
    <w:rsid w:val="01E15BEA"/>
    <w:rsid w:val="031F78F5"/>
    <w:rsid w:val="088E4725"/>
    <w:rsid w:val="0CB31F30"/>
    <w:rsid w:val="10CE7D61"/>
    <w:rsid w:val="11CB094C"/>
    <w:rsid w:val="13E87981"/>
    <w:rsid w:val="143F745A"/>
    <w:rsid w:val="152D239E"/>
    <w:rsid w:val="177B0249"/>
    <w:rsid w:val="17F323FE"/>
    <w:rsid w:val="1B47208F"/>
    <w:rsid w:val="1FC247DC"/>
    <w:rsid w:val="231F2820"/>
    <w:rsid w:val="23DA4AA3"/>
    <w:rsid w:val="28E233B1"/>
    <w:rsid w:val="2BE563D1"/>
    <w:rsid w:val="328E671A"/>
    <w:rsid w:val="33F26834"/>
    <w:rsid w:val="36791AA3"/>
    <w:rsid w:val="390F6492"/>
    <w:rsid w:val="40053D34"/>
    <w:rsid w:val="47CA7FD6"/>
    <w:rsid w:val="5575556A"/>
    <w:rsid w:val="55822AAF"/>
    <w:rsid w:val="56A015A3"/>
    <w:rsid w:val="58152EEC"/>
    <w:rsid w:val="59280AFA"/>
    <w:rsid w:val="598963AA"/>
    <w:rsid w:val="618D22FB"/>
    <w:rsid w:val="64213009"/>
    <w:rsid w:val="65F44326"/>
    <w:rsid w:val="67957015"/>
    <w:rsid w:val="68CD1043"/>
    <w:rsid w:val="705479AA"/>
    <w:rsid w:val="75D23C1B"/>
    <w:rsid w:val="779C40BA"/>
    <w:rsid w:val="77B55C3C"/>
    <w:rsid w:val="77DF4F5D"/>
    <w:rsid w:val="7F1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 w:locked="1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560" w:firstLineChars="200"/>
      <w:jc w:val="both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beforeLines="100" w:after="100" w:afterLines="100" w:line="500" w:lineRule="exact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locked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basedOn w:val="6"/>
    <w:link w:val="2"/>
    <w:qFormat/>
    <w:locked/>
    <w:uiPriority w:val="0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755</Characters>
  <Lines>0</Lines>
  <Paragraphs>0</Paragraphs>
  <TotalTime>59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2026-05-06T02:52:00Z</dcterms:created>
  <dc:creator>杨桂婵</dc:creator>
  <cp:lastModifiedBy>August_。</cp:lastModifiedBy>
  <dcterms:modified xsi:type="dcterms:W3CDTF">2026-05-09T07:31:51Z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DAF130B68FE342FBA8E098A27401BE66_13</vt:lpwstr>
  </property>
  <property fmtid="{D5CDD505-2E9C-101B-9397-08002B2CF9AE}" pid="4" name="KSOTemplateDocerSaveRecord">
    <vt:lpwstr>eyJoZGlkIjoiMzIwNmRiNDg4ZmJkYTk3YjlhOTgyNDM5NDg3YzRlMDIiLCJ1c2VySWQiOiI0MDc5MTg1MTEifQ==</vt:lpwstr>
  </property>
</Properties>
</file>